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3" w:rsidRPr="00DD3D31" w:rsidRDefault="00002C06" w:rsidP="00DD3D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7" style="position:absolute;left:0;text-align:left;margin-left:285.7pt;margin-top:31.15pt;width:131.35pt;height:183.3pt;rotation:90;z-index:251659264">
            <v:textbox>
              <w:txbxContent>
                <w:p w:rsidR="00DD3D31" w:rsidRPr="00DD3D31" w:rsidRDefault="00DD3D31" w:rsidP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Communication, Language and Literacy: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GB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3" type="#_x0000_t93" style="position:absolute;left:0;text-align:left;margin-left:210.35pt;margin-top:604.85pt;width:56.45pt;height:31.1pt;z-index:251673600"/>
        </w:pict>
      </w:r>
      <w:r>
        <w:rPr>
          <w:noProof/>
          <w:sz w:val="28"/>
          <w:szCs w:val="28"/>
          <w:lang w:eastAsia="en-GB"/>
        </w:rPr>
        <w:pict>
          <v:oval id="_x0000_s1039" style="position:absolute;left:0;text-align:left;margin-left:-11.3pt;margin-top:544.15pt;width:233.7pt;height:141.9pt;z-index:251671552">
            <v:textbox>
              <w:txbxContent>
                <w:p w:rsidR="00DD3D31" w:rsidRDefault="00DD3D31" w:rsidP="00DD3D31">
                  <w:pPr>
                    <w:jc w:val="center"/>
                  </w:pPr>
                  <w:r>
                    <w:t>Observed interests/ patterns of behaviour at home: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GB"/>
        </w:rPr>
        <w:pict>
          <v:oval id="_x0000_s1040" style="position:absolute;left:0;text-align:left;margin-left:243.55pt;margin-top:544.15pt;width:233.7pt;height:141.9pt;z-index:251672576">
            <v:textbox>
              <w:txbxContent>
                <w:p w:rsidR="00DD3D31" w:rsidRDefault="00DD3D31" w:rsidP="00DD3D31">
                  <w:pPr>
                    <w:jc w:val="center"/>
                  </w:pPr>
                  <w:r>
                    <w:t>Possible activities at home: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GB"/>
        </w:rPr>
        <w:pict>
          <v:rect id="_x0000_s1026" style="position:absolute;left:0;text-align:left;margin-left:13.35pt;margin-top:32.45pt;width:131.35pt;height:180.7pt;rotation:90;z-index:251658240">
            <v:textbox style="mso-next-textbox:#_x0000_s1026">
              <w:txbxContent>
                <w:p w:rsidR="00DD3D31" w:rsidRPr="00DD3D31" w:rsidRDefault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Personal, Social and Emotional development: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GB"/>
        </w:rPr>
        <w:pict>
          <v:rect id="_x0000_s1028" style="position:absolute;left:0;text-align:left;margin-left:12.7pt;margin-top:373.35pt;width:132.7pt;height:180.7pt;rotation:90;z-index:251660288">
            <v:textbox>
              <w:txbxContent>
                <w:p w:rsidR="00DD3D31" w:rsidRPr="00DD3D31" w:rsidRDefault="00DD3D31" w:rsidP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Knowledge and Understanding of the World: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GB"/>
        </w:rPr>
        <w:pict>
          <v:rect id="_x0000_s1029" style="position:absolute;left:0;text-align:left;margin-left:288.6pt;margin-top:375.55pt;width:132.7pt;height:176.25pt;rotation:90;z-index:251661312">
            <v:textbox>
              <w:txbxContent>
                <w:p w:rsidR="00DD3D31" w:rsidRPr="00DD3D31" w:rsidRDefault="00DD3D31" w:rsidP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Problem Solving, Reasoning and Numeracy: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9.75pt;margin-top:360.65pt;width:29.65pt;height:36.7pt;flip:x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shape id="_x0000_s1037" type="#_x0000_t32" style="position:absolute;left:0;text-align:left;margin-left:259.75pt;margin-top:360.65pt;width:42.35pt;height:36.7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shape id="_x0000_s1033" type="#_x0000_t32" style="position:absolute;left:0;text-align:left;margin-left:259.75pt;margin-top:188.45pt;width:33.9pt;height:46.55pt;flip:y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shape id="_x0000_s1034" type="#_x0000_t32" style="position:absolute;left:0;text-align:left;margin-left:127.05pt;margin-top:188.45pt;width:42.35pt;height:46.55pt;flip:x y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shape id="_x0000_s1035" type="#_x0000_t32" style="position:absolute;left:0;text-align:left;margin-left:105.95pt;margin-top:295.7pt;width:33.8pt;height:0;flip:x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shape id="_x0000_s1036" type="#_x0000_t32" style="position:absolute;left:0;text-align:left;margin-left:293.65pt;margin-top:295.7pt;width:32.15pt;height:0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en-GB"/>
        </w:rPr>
        <w:pict>
          <v:oval id="_x0000_s1032" style="position:absolute;left:0;text-align:left;margin-left:139.75pt;margin-top:219.5pt;width:153.9pt;height:156.7pt;z-index:251664384">
            <v:textbox>
              <w:txbxContent>
                <w:p w:rsidR="00854B51" w:rsidRDefault="00854B51" w:rsidP="00DD3D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D3D31" w:rsidRPr="00854B51" w:rsidRDefault="00DD3D31" w:rsidP="00DD3D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  <w:lang w:eastAsia="en-GB"/>
        </w:rPr>
        <w:pict>
          <v:rect id="_x0000_s1031" style="position:absolute;left:0;text-align:left;margin-left:-11.3pt;margin-top:209.6pt;width:117.25pt;height:166.6pt;rotation:180;z-index:251663360">
            <v:textbox>
              <w:txbxContent>
                <w:p w:rsidR="00DD3D31" w:rsidRPr="00DD3D31" w:rsidRDefault="00DD3D31" w:rsidP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Creative development: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GB"/>
        </w:rPr>
        <w:pict>
          <v:rect id="_x0000_s1030" style="position:absolute;left:0;text-align:left;margin-left:325.8pt;margin-top:209.6pt;width:117.25pt;height:166.6pt;rotation:180;z-index:251662336">
            <v:textbox>
              <w:txbxContent>
                <w:p w:rsidR="00DD3D31" w:rsidRPr="00DD3D31" w:rsidRDefault="00DD3D31" w:rsidP="00DD3D31">
                  <w:pPr>
                    <w:rPr>
                      <w:sz w:val="24"/>
                      <w:szCs w:val="24"/>
                    </w:rPr>
                  </w:pPr>
                  <w:r w:rsidRPr="00DD3D31">
                    <w:rPr>
                      <w:sz w:val="24"/>
                      <w:szCs w:val="24"/>
                    </w:rPr>
                    <w:t>Physical development:</w:t>
                  </w:r>
                </w:p>
              </w:txbxContent>
            </v:textbox>
          </v:rect>
        </w:pict>
      </w:r>
      <w:r w:rsidR="00DD3D31" w:rsidRPr="00DD3D31">
        <w:rPr>
          <w:sz w:val="28"/>
          <w:szCs w:val="28"/>
          <w:u w:val="single"/>
        </w:rPr>
        <w:t>Individual Plan</w:t>
      </w:r>
    </w:p>
    <w:sectPr w:rsidR="00D51CB3" w:rsidRPr="00DD3D31" w:rsidSect="00D51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20"/>
  <w:characterSpacingControl w:val="doNotCompress"/>
  <w:compat/>
  <w:rsids>
    <w:rsidRoot w:val="00DD3D31"/>
    <w:rsid w:val="00002C06"/>
    <w:rsid w:val="004C178D"/>
    <w:rsid w:val="006344BD"/>
    <w:rsid w:val="0063773B"/>
    <w:rsid w:val="00690B86"/>
    <w:rsid w:val="00854B51"/>
    <w:rsid w:val="00B73075"/>
    <w:rsid w:val="00D51CB3"/>
    <w:rsid w:val="00D520E4"/>
    <w:rsid w:val="00D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707D-92C4-47DD-8414-194E25C0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</dc:creator>
  <cp:lastModifiedBy>Bex</cp:lastModifiedBy>
  <cp:revision>4</cp:revision>
  <cp:lastPrinted>2008-09-01T11:57:00Z</cp:lastPrinted>
  <dcterms:created xsi:type="dcterms:W3CDTF">2008-09-01T11:35:00Z</dcterms:created>
  <dcterms:modified xsi:type="dcterms:W3CDTF">2008-10-23T10:50:00Z</dcterms:modified>
</cp:coreProperties>
</file>