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21"/>
        <w:tblW w:w="10804" w:type="dxa"/>
        <w:tblLayout w:type="fixed"/>
        <w:tblLook w:val="04A0"/>
      </w:tblPr>
      <w:tblGrid>
        <w:gridCol w:w="1793"/>
        <w:gridCol w:w="2568"/>
        <w:gridCol w:w="850"/>
        <w:gridCol w:w="709"/>
        <w:gridCol w:w="992"/>
        <w:gridCol w:w="851"/>
        <w:gridCol w:w="992"/>
        <w:gridCol w:w="992"/>
        <w:gridCol w:w="1057"/>
      </w:tblGrid>
      <w:tr w:rsidR="002A03B8" w:rsidTr="00BD4627">
        <w:trPr>
          <w:trHeight w:val="549"/>
        </w:trPr>
        <w:tc>
          <w:tcPr>
            <w:tcW w:w="1793" w:type="dxa"/>
          </w:tcPr>
          <w:p w:rsidR="002A03B8" w:rsidRPr="001C34D2" w:rsidRDefault="002A03B8" w:rsidP="00797AE7">
            <w:pPr>
              <w:rPr>
                <w:b/>
                <w:sz w:val="24"/>
                <w:szCs w:val="24"/>
              </w:rPr>
            </w:pPr>
            <w:r w:rsidRPr="001C34D2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2568" w:type="dxa"/>
          </w:tcPr>
          <w:p w:rsidR="002A03B8" w:rsidRPr="001C34D2" w:rsidRDefault="002A03B8" w:rsidP="00797AE7">
            <w:pPr>
              <w:rPr>
                <w:b/>
                <w:sz w:val="24"/>
                <w:szCs w:val="24"/>
              </w:rPr>
            </w:pPr>
            <w:r w:rsidRPr="001C34D2">
              <w:rPr>
                <w:b/>
                <w:sz w:val="24"/>
                <w:szCs w:val="24"/>
              </w:rPr>
              <w:t>Aspect</w:t>
            </w:r>
          </w:p>
          <w:p w:rsidR="002A03B8" w:rsidRPr="001C34D2" w:rsidRDefault="002A03B8" w:rsidP="00797AE7">
            <w:pPr>
              <w:rPr>
                <w:i/>
                <w:sz w:val="24"/>
                <w:szCs w:val="24"/>
              </w:rPr>
            </w:pPr>
          </w:p>
        </w:tc>
        <w:tc>
          <w:tcPr>
            <w:tcW w:w="6443" w:type="dxa"/>
            <w:gridSpan w:val="7"/>
          </w:tcPr>
          <w:p w:rsidR="002A03B8" w:rsidRPr="001C34D2" w:rsidRDefault="002A03B8" w:rsidP="00797AE7">
            <w:pPr>
              <w:rPr>
                <w:sz w:val="24"/>
                <w:szCs w:val="24"/>
              </w:rPr>
            </w:pPr>
          </w:p>
        </w:tc>
      </w:tr>
      <w:tr w:rsidR="00511CA8" w:rsidTr="00BD4627">
        <w:trPr>
          <w:trHeight w:val="539"/>
        </w:trPr>
        <w:tc>
          <w:tcPr>
            <w:tcW w:w="1793" w:type="dxa"/>
            <w:vMerge w:val="restart"/>
          </w:tcPr>
          <w:p w:rsidR="00797AE7" w:rsidRPr="001C34D2" w:rsidRDefault="00797AE7" w:rsidP="00797AE7">
            <w:pPr>
              <w:rPr>
                <w:b/>
                <w:sz w:val="24"/>
                <w:szCs w:val="24"/>
              </w:rPr>
            </w:pPr>
            <w:r w:rsidRPr="001C34D2">
              <w:rPr>
                <w:b/>
                <w:sz w:val="24"/>
                <w:szCs w:val="24"/>
              </w:rPr>
              <w:t xml:space="preserve">PSED: </w:t>
            </w:r>
          </w:p>
        </w:tc>
        <w:tc>
          <w:tcPr>
            <w:tcW w:w="2568" w:type="dxa"/>
          </w:tcPr>
          <w:p w:rsidR="00797AE7" w:rsidRPr="00554FC0" w:rsidRDefault="003A5AE4" w:rsidP="00797AE7">
            <w:pPr>
              <w:rPr>
                <w:rFonts w:cstheme="minorHAnsi"/>
              </w:rPr>
            </w:pPr>
            <w:r>
              <w:rPr>
                <w:rFonts w:cstheme="minorHAnsi"/>
              </w:rPr>
              <w:t>Self-c</w:t>
            </w:r>
            <w:r w:rsidR="00797AE7" w:rsidRPr="00554FC0">
              <w:rPr>
                <w:rFonts w:cstheme="minorHAnsi"/>
              </w:rPr>
              <w:t>onfidence and self-awareness</w:t>
            </w:r>
          </w:p>
        </w:tc>
        <w:tc>
          <w:tcPr>
            <w:tcW w:w="850" w:type="dxa"/>
          </w:tcPr>
          <w:p w:rsidR="00797AE7" w:rsidRPr="00554FC0" w:rsidRDefault="00797AE7" w:rsidP="00797AE7">
            <w:r w:rsidRPr="00554FC0">
              <w:t>0-11</w:t>
            </w:r>
          </w:p>
        </w:tc>
        <w:tc>
          <w:tcPr>
            <w:tcW w:w="709" w:type="dxa"/>
          </w:tcPr>
          <w:p w:rsidR="00797AE7" w:rsidRPr="00554FC0" w:rsidRDefault="00797AE7" w:rsidP="00797AE7">
            <w:r w:rsidRPr="00554FC0">
              <w:t>8-20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16-26</w:t>
            </w:r>
          </w:p>
        </w:tc>
        <w:tc>
          <w:tcPr>
            <w:tcW w:w="851" w:type="dxa"/>
          </w:tcPr>
          <w:p w:rsidR="00797AE7" w:rsidRPr="00554FC0" w:rsidRDefault="00797AE7" w:rsidP="00797AE7">
            <w:r w:rsidRPr="00554FC0">
              <w:t>22-36</w:t>
            </w:r>
          </w:p>
        </w:tc>
        <w:tc>
          <w:tcPr>
            <w:tcW w:w="992" w:type="dxa"/>
          </w:tcPr>
          <w:p w:rsidR="00797AE7" w:rsidRDefault="00797AE7" w:rsidP="00797AE7">
            <w:r w:rsidRPr="00554FC0">
              <w:t>30-50</w:t>
            </w:r>
          </w:p>
          <w:p w:rsidR="002A03B8" w:rsidRPr="00684F5A" w:rsidRDefault="002A03B8" w:rsidP="00797AE7">
            <w:pPr>
              <w:rPr>
                <w:b/>
              </w:rPr>
            </w:pPr>
            <w:r w:rsidRPr="00684F5A">
              <w:rPr>
                <w:b/>
              </w:rPr>
              <w:t>LOW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40-60+</w:t>
            </w:r>
          </w:p>
        </w:tc>
        <w:tc>
          <w:tcPr>
            <w:tcW w:w="1057" w:type="dxa"/>
          </w:tcPr>
          <w:p w:rsidR="00797AE7" w:rsidRPr="00684F5A" w:rsidRDefault="00BD4627" w:rsidP="00797AE7">
            <w:pPr>
              <w:rPr>
                <w:b/>
                <w:sz w:val="24"/>
                <w:szCs w:val="24"/>
              </w:rPr>
            </w:pPr>
            <w:r w:rsidRPr="00684F5A">
              <w:rPr>
                <w:b/>
                <w:sz w:val="24"/>
                <w:szCs w:val="24"/>
              </w:rPr>
              <w:t>INLINE</w:t>
            </w:r>
          </w:p>
        </w:tc>
      </w:tr>
      <w:tr w:rsidR="00511CA8" w:rsidTr="00BD4627">
        <w:trPr>
          <w:trHeight w:val="539"/>
        </w:trPr>
        <w:tc>
          <w:tcPr>
            <w:tcW w:w="1793" w:type="dxa"/>
            <w:vMerge/>
          </w:tcPr>
          <w:p w:rsidR="00797AE7" w:rsidRPr="001C34D2" w:rsidRDefault="00797AE7" w:rsidP="00797AE7">
            <w:pPr>
              <w:rPr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797AE7" w:rsidRPr="00554FC0" w:rsidRDefault="00797AE7" w:rsidP="00797AE7">
            <w:r w:rsidRPr="00554FC0">
              <w:t>Making relationships</w:t>
            </w:r>
          </w:p>
        </w:tc>
        <w:tc>
          <w:tcPr>
            <w:tcW w:w="850" w:type="dxa"/>
          </w:tcPr>
          <w:p w:rsidR="00797AE7" w:rsidRPr="00554FC0" w:rsidRDefault="00797AE7" w:rsidP="00797AE7">
            <w:r w:rsidRPr="00554FC0">
              <w:t>0-11</w:t>
            </w:r>
          </w:p>
        </w:tc>
        <w:tc>
          <w:tcPr>
            <w:tcW w:w="709" w:type="dxa"/>
          </w:tcPr>
          <w:p w:rsidR="00797AE7" w:rsidRPr="00554FC0" w:rsidRDefault="00797AE7" w:rsidP="00797AE7">
            <w:r w:rsidRPr="00554FC0">
              <w:t>8-20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16-26</w:t>
            </w:r>
          </w:p>
        </w:tc>
        <w:tc>
          <w:tcPr>
            <w:tcW w:w="851" w:type="dxa"/>
          </w:tcPr>
          <w:p w:rsidR="00797AE7" w:rsidRDefault="00797AE7" w:rsidP="00797AE7">
            <w:r w:rsidRPr="00554FC0">
              <w:t>22-36</w:t>
            </w:r>
          </w:p>
          <w:p w:rsidR="002A03B8" w:rsidRPr="00554FC0" w:rsidRDefault="002A03B8" w:rsidP="00797AE7"/>
        </w:tc>
        <w:tc>
          <w:tcPr>
            <w:tcW w:w="992" w:type="dxa"/>
          </w:tcPr>
          <w:p w:rsidR="00797AE7" w:rsidRDefault="00797AE7" w:rsidP="00797AE7">
            <w:r w:rsidRPr="00554FC0">
              <w:t>30-50</w:t>
            </w:r>
          </w:p>
          <w:p w:rsidR="00684F5A" w:rsidRPr="00684F5A" w:rsidRDefault="00684F5A" w:rsidP="00797AE7">
            <w:pPr>
              <w:rPr>
                <w:b/>
              </w:rPr>
            </w:pPr>
            <w:r w:rsidRPr="00684F5A">
              <w:rPr>
                <w:b/>
              </w:rPr>
              <w:t>LOW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40-60+</w:t>
            </w:r>
          </w:p>
        </w:tc>
        <w:tc>
          <w:tcPr>
            <w:tcW w:w="1057" w:type="dxa"/>
          </w:tcPr>
          <w:p w:rsidR="00797AE7" w:rsidRPr="00684F5A" w:rsidRDefault="00684F5A" w:rsidP="00797AE7">
            <w:pPr>
              <w:rPr>
                <w:b/>
              </w:rPr>
            </w:pPr>
            <w:r w:rsidRPr="00684F5A">
              <w:rPr>
                <w:b/>
                <w:sz w:val="24"/>
                <w:szCs w:val="24"/>
              </w:rPr>
              <w:t>INLINE</w:t>
            </w:r>
          </w:p>
        </w:tc>
      </w:tr>
      <w:tr w:rsidR="00511CA8" w:rsidTr="00BD4627">
        <w:trPr>
          <w:trHeight w:val="539"/>
        </w:trPr>
        <w:tc>
          <w:tcPr>
            <w:tcW w:w="1793" w:type="dxa"/>
            <w:vMerge/>
          </w:tcPr>
          <w:p w:rsidR="00797AE7" w:rsidRPr="001C34D2" w:rsidRDefault="00797AE7" w:rsidP="00797AE7">
            <w:pPr>
              <w:rPr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797AE7" w:rsidRPr="00554FC0" w:rsidRDefault="00797AE7" w:rsidP="00797AE7">
            <w:r w:rsidRPr="00554FC0">
              <w:t>Managing feelings and behaviour</w:t>
            </w:r>
          </w:p>
        </w:tc>
        <w:tc>
          <w:tcPr>
            <w:tcW w:w="850" w:type="dxa"/>
          </w:tcPr>
          <w:p w:rsidR="00797AE7" w:rsidRPr="00554FC0" w:rsidRDefault="00797AE7" w:rsidP="00797AE7">
            <w:r w:rsidRPr="00554FC0">
              <w:t>0-11</w:t>
            </w:r>
          </w:p>
        </w:tc>
        <w:tc>
          <w:tcPr>
            <w:tcW w:w="709" w:type="dxa"/>
          </w:tcPr>
          <w:p w:rsidR="00797AE7" w:rsidRPr="00554FC0" w:rsidRDefault="00797AE7" w:rsidP="00797AE7">
            <w:r w:rsidRPr="00554FC0">
              <w:t>8-20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16-26</w:t>
            </w:r>
          </w:p>
        </w:tc>
        <w:tc>
          <w:tcPr>
            <w:tcW w:w="851" w:type="dxa"/>
          </w:tcPr>
          <w:p w:rsidR="00797AE7" w:rsidRDefault="00797AE7" w:rsidP="00797AE7">
            <w:r w:rsidRPr="00554FC0">
              <w:t>22-36</w:t>
            </w:r>
          </w:p>
          <w:p w:rsidR="002A03B8" w:rsidRPr="00684F5A" w:rsidRDefault="002A03B8" w:rsidP="00797AE7">
            <w:pPr>
              <w:rPr>
                <w:b/>
              </w:rPr>
            </w:pPr>
            <w:r w:rsidRPr="00684F5A">
              <w:rPr>
                <w:b/>
              </w:rPr>
              <w:t>HIGH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30-50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40-60+</w:t>
            </w:r>
          </w:p>
        </w:tc>
        <w:tc>
          <w:tcPr>
            <w:tcW w:w="1057" w:type="dxa"/>
          </w:tcPr>
          <w:p w:rsidR="00797AE7" w:rsidRPr="00684F5A" w:rsidRDefault="00BD4627" w:rsidP="00797AE7">
            <w:pPr>
              <w:rPr>
                <w:b/>
              </w:rPr>
            </w:pPr>
            <w:r w:rsidRPr="00684F5A">
              <w:rPr>
                <w:b/>
              </w:rPr>
              <w:t>BELOW</w:t>
            </w:r>
          </w:p>
        </w:tc>
      </w:tr>
      <w:tr w:rsidR="00511CA8" w:rsidTr="00BD4627">
        <w:trPr>
          <w:trHeight w:val="539"/>
        </w:trPr>
        <w:tc>
          <w:tcPr>
            <w:tcW w:w="1793" w:type="dxa"/>
            <w:vMerge w:val="restart"/>
          </w:tcPr>
          <w:p w:rsidR="00797AE7" w:rsidRPr="001C34D2" w:rsidRDefault="00797AE7" w:rsidP="00797AE7">
            <w:pPr>
              <w:rPr>
                <w:b/>
                <w:sz w:val="24"/>
                <w:szCs w:val="24"/>
              </w:rPr>
            </w:pPr>
            <w:r w:rsidRPr="001C34D2">
              <w:rPr>
                <w:b/>
                <w:sz w:val="24"/>
                <w:szCs w:val="24"/>
              </w:rPr>
              <w:t>CL:</w:t>
            </w:r>
          </w:p>
        </w:tc>
        <w:tc>
          <w:tcPr>
            <w:tcW w:w="2568" w:type="dxa"/>
          </w:tcPr>
          <w:p w:rsidR="00797AE7" w:rsidRPr="00554FC0" w:rsidRDefault="003A5AE4" w:rsidP="00797AE7">
            <w:r>
              <w:t>Listening and a</w:t>
            </w:r>
            <w:r w:rsidR="00797AE7" w:rsidRPr="00554FC0">
              <w:t>ttention</w:t>
            </w:r>
          </w:p>
        </w:tc>
        <w:tc>
          <w:tcPr>
            <w:tcW w:w="850" w:type="dxa"/>
          </w:tcPr>
          <w:p w:rsidR="00797AE7" w:rsidRPr="00554FC0" w:rsidRDefault="00797AE7" w:rsidP="00797AE7">
            <w:r w:rsidRPr="00554FC0">
              <w:t>0-11</w:t>
            </w:r>
          </w:p>
        </w:tc>
        <w:tc>
          <w:tcPr>
            <w:tcW w:w="709" w:type="dxa"/>
          </w:tcPr>
          <w:p w:rsidR="00797AE7" w:rsidRPr="00554FC0" w:rsidRDefault="00797AE7" w:rsidP="00797AE7">
            <w:r w:rsidRPr="00554FC0">
              <w:t>8-20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16-26</w:t>
            </w:r>
          </w:p>
        </w:tc>
        <w:tc>
          <w:tcPr>
            <w:tcW w:w="851" w:type="dxa"/>
          </w:tcPr>
          <w:p w:rsidR="00797AE7" w:rsidRPr="00554FC0" w:rsidRDefault="00797AE7" w:rsidP="00797AE7">
            <w:r w:rsidRPr="00554FC0">
              <w:t>22-36</w:t>
            </w:r>
          </w:p>
        </w:tc>
        <w:tc>
          <w:tcPr>
            <w:tcW w:w="992" w:type="dxa"/>
          </w:tcPr>
          <w:p w:rsidR="00797AE7" w:rsidRDefault="00797AE7" w:rsidP="00797AE7">
            <w:r w:rsidRPr="00554FC0">
              <w:t>30-50</w:t>
            </w:r>
          </w:p>
          <w:p w:rsidR="002A03B8" w:rsidRPr="00684F5A" w:rsidRDefault="002A03B8" w:rsidP="00797AE7">
            <w:pPr>
              <w:rPr>
                <w:b/>
              </w:rPr>
            </w:pPr>
            <w:r w:rsidRPr="00684F5A">
              <w:rPr>
                <w:b/>
              </w:rPr>
              <w:t>SECURE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40-60+</w:t>
            </w:r>
          </w:p>
        </w:tc>
        <w:tc>
          <w:tcPr>
            <w:tcW w:w="1057" w:type="dxa"/>
          </w:tcPr>
          <w:p w:rsidR="00797AE7" w:rsidRPr="00684F5A" w:rsidRDefault="00BD4627" w:rsidP="00797AE7">
            <w:pPr>
              <w:rPr>
                <w:b/>
              </w:rPr>
            </w:pPr>
            <w:r w:rsidRPr="00684F5A">
              <w:rPr>
                <w:b/>
                <w:sz w:val="24"/>
                <w:szCs w:val="24"/>
              </w:rPr>
              <w:t>INLINE</w:t>
            </w:r>
          </w:p>
        </w:tc>
      </w:tr>
      <w:tr w:rsidR="00511CA8" w:rsidTr="00BD4627">
        <w:trPr>
          <w:trHeight w:val="539"/>
        </w:trPr>
        <w:tc>
          <w:tcPr>
            <w:tcW w:w="1793" w:type="dxa"/>
            <w:vMerge/>
          </w:tcPr>
          <w:p w:rsidR="00797AE7" w:rsidRPr="001C34D2" w:rsidRDefault="00797AE7" w:rsidP="00797AE7">
            <w:pPr>
              <w:rPr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797AE7" w:rsidRPr="00554FC0" w:rsidRDefault="00797AE7" w:rsidP="00797AE7">
            <w:r w:rsidRPr="00554FC0">
              <w:t>Understanding</w:t>
            </w:r>
          </w:p>
          <w:p w:rsidR="00797AE7" w:rsidRPr="00554FC0" w:rsidRDefault="00797AE7" w:rsidP="00797AE7"/>
        </w:tc>
        <w:tc>
          <w:tcPr>
            <w:tcW w:w="850" w:type="dxa"/>
          </w:tcPr>
          <w:p w:rsidR="00797AE7" w:rsidRPr="00554FC0" w:rsidRDefault="00797AE7" w:rsidP="00797AE7">
            <w:r w:rsidRPr="00554FC0">
              <w:t>0-11</w:t>
            </w:r>
          </w:p>
        </w:tc>
        <w:tc>
          <w:tcPr>
            <w:tcW w:w="709" w:type="dxa"/>
          </w:tcPr>
          <w:p w:rsidR="00797AE7" w:rsidRPr="00554FC0" w:rsidRDefault="00797AE7" w:rsidP="00797AE7">
            <w:r w:rsidRPr="00554FC0">
              <w:t>8-20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16-26</w:t>
            </w:r>
          </w:p>
        </w:tc>
        <w:tc>
          <w:tcPr>
            <w:tcW w:w="851" w:type="dxa"/>
          </w:tcPr>
          <w:p w:rsidR="00797AE7" w:rsidRPr="00554FC0" w:rsidRDefault="00797AE7" w:rsidP="00797AE7">
            <w:r w:rsidRPr="00554FC0">
              <w:t>22-36</w:t>
            </w:r>
          </w:p>
        </w:tc>
        <w:tc>
          <w:tcPr>
            <w:tcW w:w="992" w:type="dxa"/>
          </w:tcPr>
          <w:p w:rsidR="00797AE7" w:rsidRDefault="00797AE7" w:rsidP="00797AE7">
            <w:r w:rsidRPr="00554FC0">
              <w:t>30-50</w:t>
            </w:r>
          </w:p>
          <w:p w:rsidR="002A03B8" w:rsidRPr="00684F5A" w:rsidRDefault="002A03B8" w:rsidP="00797AE7">
            <w:pPr>
              <w:rPr>
                <w:b/>
              </w:rPr>
            </w:pPr>
            <w:r w:rsidRPr="00684F5A">
              <w:rPr>
                <w:b/>
              </w:rPr>
              <w:t>SECURE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40-60+</w:t>
            </w:r>
          </w:p>
        </w:tc>
        <w:tc>
          <w:tcPr>
            <w:tcW w:w="1057" w:type="dxa"/>
          </w:tcPr>
          <w:p w:rsidR="00797AE7" w:rsidRPr="00684F5A" w:rsidRDefault="00BD4627" w:rsidP="00797AE7">
            <w:pPr>
              <w:rPr>
                <w:b/>
              </w:rPr>
            </w:pPr>
            <w:r w:rsidRPr="00684F5A">
              <w:rPr>
                <w:b/>
                <w:sz w:val="24"/>
                <w:szCs w:val="24"/>
              </w:rPr>
              <w:t>INLINE</w:t>
            </w:r>
          </w:p>
        </w:tc>
      </w:tr>
      <w:tr w:rsidR="00511CA8" w:rsidTr="00BD4627">
        <w:trPr>
          <w:trHeight w:val="539"/>
        </w:trPr>
        <w:tc>
          <w:tcPr>
            <w:tcW w:w="1793" w:type="dxa"/>
            <w:vMerge/>
          </w:tcPr>
          <w:p w:rsidR="00797AE7" w:rsidRPr="001C34D2" w:rsidRDefault="00797AE7" w:rsidP="00797AE7">
            <w:pPr>
              <w:rPr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797AE7" w:rsidRPr="00554FC0" w:rsidRDefault="00797AE7" w:rsidP="00797AE7">
            <w:r w:rsidRPr="00554FC0">
              <w:t>Speaking</w:t>
            </w:r>
          </w:p>
          <w:p w:rsidR="00797AE7" w:rsidRPr="00554FC0" w:rsidRDefault="00797AE7" w:rsidP="00797AE7"/>
        </w:tc>
        <w:tc>
          <w:tcPr>
            <w:tcW w:w="850" w:type="dxa"/>
          </w:tcPr>
          <w:p w:rsidR="00797AE7" w:rsidRPr="00554FC0" w:rsidRDefault="00797AE7" w:rsidP="00797AE7">
            <w:r w:rsidRPr="00554FC0">
              <w:t>0-11</w:t>
            </w:r>
          </w:p>
        </w:tc>
        <w:tc>
          <w:tcPr>
            <w:tcW w:w="709" w:type="dxa"/>
          </w:tcPr>
          <w:p w:rsidR="00797AE7" w:rsidRPr="00554FC0" w:rsidRDefault="00797AE7" w:rsidP="00797AE7">
            <w:r w:rsidRPr="00554FC0">
              <w:t>8-20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16-26</w:t>
            </w:r>
          </w:p>
        </w:tc>
        <w:tc>
          <w:tcPr>
            <w:tcW w:w="851" w:type="dxa"/>
          </w:tcPr>
          <w:p w:rsidR="00797AE7" w:rsidRPr="00554FC0" w:rsidRDefault="00797AE7" w:rsidP="00797AE7">
            <w:r w:rsidRPr="00554FC0">
              <w:t>22-36</w:t>
            </w:r>
          </w:p>
        </w:tc>
        <w:tc>
          <w:tcPr>
            <w:tcW w:w="992" w:type="dxa"/>
          </w:tcPr>
          <w:p w:rsidR="00797AE7" w:rsidRDefault="00797AE7" w:rsidP="00797AE7">
            <w:r w:rsidRPr="00554FC0">
              <w:t>30-50</w:t>
            </w:r>
          </w:p>
          <w:p w:rsidR="002A03B8" w:rsidRPr="00684F5A" w:rsidRDefault="002A03B8" w:rsidP="00797AE7">
            <w:pPr>
              <w:rPr>
                <w:b/>
              </w:rPr>
            </w:pPr>
            <w:r w:rsidRPr="00684F5A">
              <w:rPr>
                <w:b/>
              </w:rPr>
              <w:t>SECURE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40-60+</w:t>
            </w:r>
          </w:p>
        </w:tc>
        <w:tc>
          <w:tcPr>
            <w:tcW w:w="1057" w:type="dxa"/>
          </w:tcPr>
          <w:p w:rsidR="00797AE7" w:rsidRPr="00684F5A" w:rsidRDefault="00BD4627" w:rsidP="00797AE7">
            <w:pPr>
              <w:rPr>
                <w:b/>
              </w:rPr>
            </w:pPr>
            <w:r w:rsidRPr="00684F5A">
              <w:rPr>
                <w:b/>
                <w:sz w:val="24"/>
                <w:szCs w:val="24"/>
              </w:rPr>
              <w:t>INLINE</w:t>
            </w:r>
          </w:p>
        </w:tc>
      </w:tr>
      <w:tr w:rsidR="00511CA8" w:rsidTr="00BD4627">
        <w:trPr>
          <w:trHeight w:val="539"/>
        </w:trPr>
        <w:tc>
          <w:tcPr>
            <w:tcW w:w="1793" w:type="dxa"/>
            <w:vMerge w:val="restart"/>
          </w:tcPr>
          <w:p w:rsidR="00797AE7" w:rsidRPr="001C34D2" w:rsidRDefault="00797AE7" w:rsidP="00797AE7">
            <w:pPr>
              <w:rPr>
                <w:b/>
                <w:sz w:val="24"/>
                <w:szCs w:val="24"/>
              </w:rPr>
            </w:pPr>
            <w:r w:rsidRPr="001C34D2">
              <w:rPr>
                <w:b/>
                <w:sz w:val="24"/>
                <w:szCs w:val="24"/>
              </w:rPr>
              <w:t>Physical:</w:t>
            </w:r>
          </w:p>
        </w:tc>
        <w:tc>
          <w:tcPr>
            <w:tcW w:w="2568" w:type="dxa"/>
          </w:tcPr>
          <w:p w:rsidR="00797AE7" w:rsidRPr="00554FC0" w:rsidRDefault="003A5AE4" w:rsidP="00797AE7">
            <w:r>
              <w:t>Moving and h</w:t>
            </w:r>
            <w:r w:rsidR="00797AE7" w:rsidRPr="00554FC0">
              <w:t>andling</w:t>
            </w:r>
          </w:p>
        </w:tc>
        <w:tc>
          <w:tcPr>
            <w:tcW w:w="850" w:type="dxa"/>
          </w:tcPr>
          <w:p w:rsidR="00797AE7" w:rsidRPr="00554FC0" w:rsidRDefault="00797AE7" w:rsidP="00797AE7">
            <w:r w:rsidRPr="00554FC0">
              <w:t>0-11</w:t>
            </w:r>
          </w:p>
        </w:tc>
        <w:tc>
          <w:tcPr>
            <w:tcW w:w="709" w:type="dxa"/>
          </w:tcPr>
          <w:p w:rsidR="00797AE7" w:rsidRPr="00554FC0" w:rsidRDefault="00797AE7" w:rsidP="00797AE7">
            <w:r w:rsidRPr="00554FC0">
              <w:t>8-20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16-26</w:t>
            </w:r>
          </w:p>
        </w:tc>
        <w:tc>
          <w:tcPr>
            <w:tcW w:w="851" w:type="dxa"/>
          </w:tcPr>
          <w:p w:rsidR="00797AE7" w:rsidRPr="00554FC0" w:rsidRDefault="00797AE7" w:rsidP="00797AE7">
            <w:r w:rsidRPr="00554FC0">
              <w:t>22-36</w:t>
            </w:r>
          </w:p>
        </w:tc>
        <w:tc>
          <w:tcPr>
            <w:tcW w:w="992" w:type="dxa"/>
          </w:tcPr>
          <w:p w:rsidR="00797AE7" w:rsidRDefault="00797AE7" w:rsidP="00797AE7">
            <w:r w:rsidRPr="00554FC0">
              <w:t>30-50</w:t>
            </w:r>
          </w:p>
          <w:p w:rsidR="002A03B8" w:rsidRPr="00684F5A" w:rsidRDefault="002A03B8" w:rsidP="00797AE7">
            <w:pPr>
              <w:rPr>
                <w:b/>
              </w:rPr>
            </w:pPr>
            <w:r w:rsidRPr="00684F5A">
              <w:rPr>
                <w:b/>
              </w:rPr>
              <w:t>LOW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40-60+</w:t>
            </w:r>
          </w:p>
        </w:tc>
        <w:tc>
          <w:tcPr>
            <w:tcW w:w="1057" w:type="dxa"/>
          </w:tcPr>
          <w:p w:rsidR="00797AE7" w:rsidRPr="00684F5A" w:rsidRDefault="00BD4627" w:rsidP="00797AE7">
            <w:pPr>
              <w:rPr>
                <w:b/>
              </w:rPr>
            </w:pPr>
            <w:r w:rsidRPr="00684F5A">
              <w:rPr>
                <w:b/>
                <w:sz w:val="24"/>
                <w:szCs w:val="24"/>
              </w:rPr>
              <w:t>INLINE</w:t>
            </w:r>
          </w:p>
        </w:tc>
      </w:tr>
      <w:tr w:rsidR="00511CA8" w:rsidTr="00BD4627">
        <w:trPr>
          <w:trHeight w:val="539"/>
        </w:trPr>
        <w:tc>
          <w:tcPr>
            <w:tcW w:w="1793" w:type="dxa"/>
            <w:vMerge/>
          </w:tcPr>
          <w:p w:rsidR="00797AE7" w:rsidRPr="001C34D2" w:rsidRDefault="00797AE7" w:rsidP="00797AE7">
            <w:pPr>
              <w:rPr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797AE7" w:rsidRPr="00554FC0" w:rsidRDefault="00797AE7" w:rsidP="00797AE7">
            <w:r w:rsidRPr="00554FC0">
              <w:t>Health and self- care</w:t>
            </w:r>
          </w:p>
        </w:tc>
        <w:tc>
          <w:tcPr>
            <w:tcW w:w="850" w:type="dxa"/>
          </w:tcPr>
          <w:p w:rsidR="00797AE7" w:rsidRPr="00554FC0" w:rsidRDefault="00797AE7" w:rsidP="00797AE7">
            <w:r w:rsidRPr="00554FC0">
              <w:t>0-11</w:t>
            </w:r>
          </w:p>
        </w:tc>
        <w:tc>
          <w:tcPr>
            <w:tcW w:w="709" w:type="dxa"/>
          </w:tcPr>
          <w:p w:rsidR="00797AE7" w:rsidRPr="00554FC0" w:rsidRDefault="00797AE7" w:rsidP="00797AE7">
            <w:r w:rsidRPr="00554FC0">
              <w:t>8-20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16-26</w:t>
            </w:r>
          </w:p>
        </w:tc>
        <w:tc>
          <w:tcPr>
            <w:tcW w:w="851" w:type="dxa"/>
          </w:tcPr>
          <w:p w:rsidR="00797AE7" w:rsidRPr="00554FC0" w:rsidRDefault="00797AE7" w:rsidP="00797AE7">
            <w:r w:rsidRPr="00554FC0">
              <w:t>22-36</w:t>
            </w:r>
          </w:p>
        </w:tc>
        <w:tc>
          <w:tcPr>
            <w:tcW w:w="992" w:type="dxa"/>
          </w:tcPr>
          <w:p w:rsidR="00797AE7" w:rsidRDefault="00797AE7" w:rsidP="00797AE7">
            <w:r w:rsidRPr="00554FC0">
              <w:t>30-50</w:t>
            </w:r>
          </w:p>
          <w:p w:rsidR="002A03B8" w:rsidRPr="00684F5A" w:rsidRDefault="002A03B8" w:rsidP="00797AE7">
            <w:pPr>
              <w:rPr>
                <w:b/>
              </w:rPr>
            </w:pPr>
            <w:r w:rsidRPr="00684F5A">
              <w:rPr>
                <w:b/>
              </w:rPr>
              <w:t>LOW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40-60+</w:t>
            </w:r>
          </w:p>
        </w:tc>
        <w:tc>
          <w:tcPr>
            <w:tcW w:w="1057" w:type="dxa"/>
          </w:tcPr>
          <w:p w:rsidR="00797AE7" w:rsidRPr="00684F5A" w:rsidRDefault="00BD4627" w:rsidP="00797AE7">
            <w:pPr>
              <w:rPr>
                <w:b/>
              </w:rPr>
            </w:pPr>
            <w:r w:rsidRPr="00684F5A">
              <w:rPr>
                <w:b/>
                <w:sz w:val="24"/>
                <w:szCs w:val="24"/>
              </w:rPr>
              <w:t>INLINE</w:t>
            </w:r>
          </w:p>
        </w:tc>
      </w:tr>
      <w:tr w:rsidR="00511CA8" w:rsidTr="00BD4627">
        <w:trPr>
          <w:trHeight w:val="539"/>
        </w:trPr>
        <w:tc>
          <w:tcPr>
            <w:tcW w:w="1793" w:type="dxa"/>
            <w:vMerge w:val="restart"/>
          </w:tcPr>
          <w:p w:rsidR="00797AE7" w:rsidRPr="001C34D2" w:rsidRDefault="00797AE7" w:rsidP="00797AE7">
            <w:pPr>
              <w:rPr>
                <w:b/>
                <w:sz w:val="24"/>
                <w:szCs w:val="24"/>
              </w:rPr>
            </w:pPr>
            <w:r w:rsidRPr="001C34D2">
              <w:rPr>
                <w:b/>
                <w:sz w:val="24"/>
                <w:szCs w:val="24"/>
              </w:rPr>
              <w:t>Literacy:</w:t>
            </w:r>
          </w:p>
        </w:tc>
        <w:tc>
          <w:tcPr>
            <w:tcW w:w="2568" w:type="dxa"/>
          </w:tcPr>
          <w:p w:rsidR="00797AE7" w:rsidRPr="00554FC0" w:rsidRDefault="00797AE7" w:rsidP="00797AE7">
            <w:r w:rsidRPr="00554FC0">
              <w:t>Reading</w:t>
            </w:r>
          </w:p>
          <w:p w:rsidR="00797AE7" w:rsidRPr="00554FC0" w:rsidRDefault="00797AE7" w:rsidP="00797AE7"/>
        </w:tc>
        <w:tc>
          <w:tcPr>
            <w:tcW w:w="850" w:type="dxa"/>
          </w:tcPr>
          <w:p w:rsidR="00797AE7" w:rsidRPr="00554FC0" w:rsidRDefault="00797AE7" w:rsidP="00797AE7">
            <w:r w:rsidRPr="00554FC0">
              <w:t>0-11</w:t>
            </w:r>
          </w:p>
        </w:tc>
        <w:tc>
          <w:tcPr>
            <w:tcW w:w="709" w:type="dxa"/>
          </w:tcPr>
          <w:p w:rsidR="00797AE7" w:rsidRPr="00554FC0" w:rsidRDefault="00797AE7" w:rsidP="00797AE7">
            <w:r w:rsidRPr="00554FC0">
              <w:t>8-20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16-26</w:t>
            </w:r>
          </w:p>
        </w:tc>
        <w:tc>
          <w:tcPr>
            <w:tcW w:w="851" w:type="dxa"/>
          </w:tcPr>
          <w:p w:rsidR="00797AE7" w:rsidRPr="00554FC0" w:rsidRDefault="00797AE7" w:rsidP="00797AE7">
            <w:r w:rsidRPr="00554FC0">
              <w:t>22-36</w:t>
            </w:r>
          </w:p>
        </w:tc>
        <w:tc>
          <w:tcPr>
            <w:tcW w:w="992" w:type="dxa"/>
          </w:tcPr>
          <w:p w:rsidR="00797AE7" w:rsidRDefault="00797AE7" w:rsidP="00797AE7">
            <w:r w:rsidRPr="00554FC0">
              <w:t>30-50</w:t>
            </w:r>
          </w:p>
          <w:p w:rsidR="002A03B8" w:rsidRPr="00684F5A" w:rsidRDefault="002A03B8" w:rsidP="00797AE7">
            <w:pPr>
              <w:rPr>
                <w:b/>
              </w:rPr>
            </w:pPr>
            <w:r w:rsidRPr="00684F5A">
              <w:rPr>
                <w:b/>
              </w:rPr>
              <w:t>LOW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40-60+</w:t>
            </w:r>
          </w:p>
        </w:tc>
        <w:tc>
          <w:tcPr>
            <w:tcW w:w="1057" w:type="dxa"/>
          </w:tcPr>
          <w:p w:rsidR="00797AE7" w:rsidRPr="00684F5A" w:rsidRDefault="00BD4627" w:rsidP="00797AE7">
            <w:pPr>
              <w:rPr>
                <w:b/>
              </w:rPr>
            </w:pPr>
            <w:r w:rsidRPr="00684F5A">
              <w:rPr>
                <w:b/>
                <w:sz w:val="24"/>
                <w:szCs w:val="24"/>
              </w:rPr>
              <w:t>INLINE</w:t>
            </w:r>
          </w:p>
        </w:tc>
      </w:tr>
      <w:tr w:rsidR="00511CA8" w:rsidTr="00BD4627">
        <w:trPr>
          <w:trHeight w:val="539"/>
        </w:trPr>
        <w:tc>
          <w:tcPr>
            <w:tcW w:w="1793" w:type="dxa"/>
            <w:vMerge/>
          </w:tcPr>
          <w:p w:rsidR="00797AE7" w:rsidRPr="001C34D2" w:rsidRDefault="00797AE7" w:rsidP="00797AE7">
            <w:pPr>
              <w:rPr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797AE7" w:rsidRPr="00554FC0" w:rsidRDefault="00797AE7" w:rsidP="00797AE7">
            <w:r w:rsidRPr="00554FC0">
              <w:t>Writing</w:t>
            </w:r>
          </w:p>
          <w:p w:rsidR="00797AE7" w:rsidRPr="00554FC0" w:rsidRDefault="00797AE7" w:rsidP="00797AE7"/>
        </w:tc>
        <w:tc>
          <w:tcPr>
            <w:tcW w:w="850" w:type="dxa"/>
          </w:tcPr>
          <w:p w:rsidR="00797AE7" w:rsidRPr="00554FC0" w:rsidRDefault="00797AE7" w:rsidP="00797AE7">
            <w:r w:rsidRPr="00554FC0">
              <w:t>0-11</w:t>
            </w:r>
          </w:p>
        </w:tc>
        <w:tc>
          <w:tcPr>
            <w:tcW w:w="709" w:type="dxa"/>
          </w:tcPr>
          <w:p w:rsidR="00797AE7" w:rsidRPr="00554FC0" w:rsidRDefault="00797AE7" w:rsidP="00797AE7">
            <w:r w:rsidRPr="00554FC0">
              <w:t>8-20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16-26</w:t>
            </w:r>
          </w:p>
        </w:tc>
        <w:tc>
          <w:tcPr>
            <w:tcW w:w="851" w:type="dxa"/>
          </w:tcPr>
          <w:p w:rsidR="00797AE7" w:rsidRDefault="00797AE7" w:rsidP="00797AE7">
            <w:r w:rsidRPr="00554FC0">
              <w:t>22-36</w:t>
            </w:r>
          </w:p>
          <w:p w:rsidR="002A03B8" w:rsidRPr="00684F5A" w:rsidRDefault="002A03B8" w:rsidP="00797AE7">
            <w:pPr>
              <w:rPr>
                <w:b/>
              </w:rPr>
            </w:pPr>
            <w:r w:rsidRPr="00684F5A">
              <w:rPr>
                <w:b/>
              </w:rPr>
              <w:t>LOW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30-50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40-60+</w:t>
            </w:r>
          </w:p>
        </w:tc>
        <w:tc>
          <w:tcPr>
            <w:tcW w:w="1057" w:type="dxa"/>
          </w:tcPr>
          <w:p w:rsidR="00797AE7" w:rsidRPr="00684F5A" w:rsidRDefault="00BD4627" w:rsidP="00797AE7">
            <w:pPr>
              <w:rPr>
                <w:b/>
              </w:rPr>
            </w:pPr>
            <w:r w:rsidRPr="00684F5A">
              <w:rPr>
                <w:b/>
              </w:rPr>
              <w:t>BELOW</w:t>
            </w:r>
          </w:p>
        </w:tc>
      </w:tr>
      <w:tr w:rsidR="00511CA8" w:rsidTr="00BD4627">
        <w:trPr>
          <w:trHeight w:val="539"/>
        </w:trPr>
        <w:tc>
          <w:tcPr>
            <w:tcW w:w="1793" w:type="dxa"/>
            <w:vMerge w:val="restart"/>
          </w:tcPr>
          <w:p w:rsidR="00797AE7" w:rsidRPr="001C34D2" w:rsidRDefault="00797AE7" w:rsidP="00797AE7">
            <w:pPr>
              <w:rPr>
                <w:b/>
                <w:sz w:val="24"/>
                <w:szCs w:val="24"/>
              </w:rPr>
            </w:pPr>
            <w:r w:rsidRPr="001C34D2">
              <w:rPr>
                <w:b/>
                <w:sz w:val="24"/>
                <w:szCs w:val="24"/>
              </w:rPr>
              <w:t>Mathematics:</w:t>
            </w:r>
          </w:p>
        </w:tc>
        <w:tc>
          <w:tcPr>
            <w:tcW w:w="2568" w:type="dxa"/>
          </w:tcPr>
          <w:p w:rsidR="00797AE7" w:rsidRPr="00554FC0" w:rsidRDefault="00797AE7" w:rsidP="00797AE7">
            <w:r w:rsidRPr="00554FC0">
              <w:t>Numbers</w:t>
            </w:r>
          </w:p>
          <w:p w:rsidR="00797AE7" w:rsidRPr="00554FC0" w:rsidRDefault="00797AE7" w:rsidP="00797AE7"/>
        </w:tc>
        <w:tc>
          <w:tcPr>
            <w:tcW w:w="850" w:type="dxa"/>
          </w:tcPr>
          <w:p w:rsidR="00797AE7" w:rsidRPr="00554FC0" w:rsidRDefault="00797AE7" w:rsidP="00797AE7">
            <w:r w:rsidRPr="00554FC0">
              <w:t>0-11</w:t>
            </w:r>
          </w:p>
        </w:tc>
        <w:tc>
          <w:tcPr>
            <w:tcW w:w="709" w:type="dxa"/>
          </w:tcPr>
          <w:p w:rsidR="00797AE7" w:rsidRPr="00554FC0" w:rsidRDefault="00797AE7" w:rsidP="00797AE7">
            <w:r w:rsidRPr="00554FC0">
              <w:t>8-20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16-26</w:t>
            </w:r>
          </w:p>
        </w:tc>
        <w:tc>
          <w:tcPr>
            <w:tcW w:w="851" w:type="dxa"/>
          </w:tcPr>
          <w:p w:rsidR="00797AE7" w:rsidRPr="00554FC0" w:rsidRDefault="00797AE7" w:rsidP="00797AE7">
            <w:r w:rsidRPr="00554FC0">
              <w:t>22-36</w:t>
            </w:r>
          </w:p>
        </w:tc>
        <w:tc>
          <w:tcPr>
            <w:tcW w:w="992" w:type="dxa"/>
          </w:tcPr>
          <w:p w:rsidR="00797AE7" w:rsidRDefault="00797AE7" w:rsidP="00797AE7">
            <w:r w:rsidRPr="00554FC0">
              <w:t>30-50</w:t>
            </w:r>
          </w:p>
          <w:p w:rsidR="002A03B8" w:rsidRPr="00684F5A" w:rsidRDefault="002A03B8" w:rsidP="00797AE7">
            <w:pPr>
              <w:rPr>
                <w:b/>
              </w:rPr>
            </w:pPr>
            <w:r w:rsidRPr="00684F5A">
              <w:rPr>
                <w:b/>
              </w:rPr>
              <w:t>LOW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40-60+</w:t>
            </w:r>
          </w:p>
        </w:tc>
        <w:tc>
          <w:tcPr>
            <w:tcW w:w="1057" w:type="dxa"/>
          </w:tcPr>
          <w:p w:rsidR="00797AE7" w:rsidRPr="00684F5A" w:rsidRDefault="00BD4627" w:rsidP="00797AE7">
            <w:pPr>
              <w:rPr>
                <w:b/>
              </w:rPr>
            </w:pPr>
            <w:r w:rsidRPr="00684F5A">
              <w:rPr>
                <w:b/>
                <w:sz w:val="24"/>
                <w:szCs w:val="24"/>
              </w:rPr>
              <w:t>INLINE</w:t>
            </w:r>
          </w:p>
        </w:tc>
      </w:tr>
      <w:tr w:rsidR="00511CA8" w:rsidTr="00BD4627">
        <w:trPr>
          <w:trHeight w:val="539"/>
        </w:trPr>
        <w:tc>
          <w:tcPr>
            <w:tcW w:w="1793" w:type="dxa"/>
            <w:vMerge/>
          </w:tcPr>
          <w:p w:rsidR="00797AE7" w:rsidRPr="001C34D2" w:rsidRDefault="00797AE7" w:rsidP="00797AE7">
            <w:pPr>
              <w:rPr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797AE7" w:rsidRPr="00554FC0" w:rsidRDefault="003A5AE4" w:rsidP="00797AE7">
            <w:r>
              <w:t>Shape, s</w:t>
            </w:r>
            <w:bookmarkStart w:id="0" w:name="_GoBack"/>
            <w:bookmarkEnd w:id="0"/>
            <w:r w:rsidR="00797AE7" w:rsidRPr="00554FC0">
              <w:t>pace and measure</w:t>
            </w:r>
          </w:p>
        </w:tc>
        <w:tc>
          <w:tcPr>
            <w:tcW w:w="850" w:type="dxa"/>
          </w:tcPr>
          <w:p w:rsidR="00797AE7" w:rsidRPr="00554FC0" w:rsidRDefault="00797AE7" w:rsidP="00797AE7">
            <w:r w:rsidRPr="00554FC0">
              <w:t>0-11</w:t>
            </w:r>
          </w:p>
        </w:tc>
        <w:tc>
          <w:tcPr>
            <w:tcW w:w="709" w:type="dxa"/>
          </w:tcPr>
          <w:p w:rsidR="00797AE7" w:rsidRPr="00554FC0" w:rsidRDefault="00797AE7" w:rsidP="00797AE7">
            <w:r w:rsidRPr="00554FC0">
              <w:t>8-20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16-26</w:t>
            </w:r>
          </w:p>
        </w:tc>
        <w:tc>
          <w:tcPr>
            <w:tcW w:w="851" w:type="dxa"/>
          </w:tcPr>
          <w:p w:rsidR="00797AE7" w:rsidRPr="00554FC0" w:rsidRDefault="00797AE7" w:rsidP="00797AE7">
            <w:r w:rsidRPr="00554FC0">
              <w:t>22-36</w:t>
            </w:r>
          </w:p>
        </w:tc>
        <w:tc>
          <w:tcPr>
            <w:tcW w:w="992" w:type="dxa"/>
          </w:tcPr>
          <w:p w:rsidR="00797AE7" w:rsidRDefault="00797AE7" w:rsidP="00797AE7">
            <w:r w:rsidRPr="00554FC0">
              <w:t>30-50</w:t>
            </w:r>
          </w:p>
          <w:p w:rsidR="002A03B8" w:rsidRPr="00684F5A" w:rsidRDefault="002A03B8" w:rsidP="00797AE7">
            <w:pPr>
              <w:rPr>
                <w:b/>
              </w:rPr>
            </w:pPr>
            <w:r w:rsidRPr="00684F5A">
              <w:rPr>
                <w:b/>
              </w:rPr>
              <w:t>LOW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40-60+</w:t>
            </w:r>
          </w:p>
        </w:tc>
        <w:tc>
          <w:tcPr>
            <w:tcW w:w="1057" w:type="dxa"/>
          </w:tcPr>
          <w:p w:rsidR="00797AE7" w:rsidRPr="00684F5A" w:rsidRDefault="00BD4627" w:rsidP="00797AE7">
            <w:pPr>
              <w:rPr>
                <w:b/>
              </w:rPr>
            </w:pPr>
            <w:r w:rsidRPr="00684F5A">
              <w:rPr>
                <w:b/>
                <w:sz w:val="24"/>
                <w:szCs w:val="24"/>
              </w:rPr>
              <w:t>INLINE</w:t>
            </w:r>
          </w:p>
        </w:tc>
      </w:tr>
      <w:tr w:rsidR="00511CA8" w:rsidTr="00BD4627">
        <w:trPr>
          <w:trHeight w:val="539"/>
        </w:trPr>
        <w:tc>
          <w:tcPr>
            <w:tcW w:w="1793" w:type="dxa"/>
            <w:vMerge w:val="restart"/>
          </w:tcPr>
          <w:p w:rsidR="00797AE7" w:rsidRPr="001C34D2" w:rsidRDefault="00797AE7" w:rsidP="00797AE7">
            <w:pPr>
              <w:rPr>
                <w:b/>
                <w:sz w:val="24"/>
                <w:szCs w:val="24"/>
              </w:rPr>
            </w:pPr>
            <w:r w:rsidRPr="001C34D2">
              <w:rPr>
                <w:b/>
                <w:sz w:val="24"/>
                <w:szCs w:val="24"/>
              </w:rPr>
              <w:t>UTW:</w:t>
            </w:r>
          </w:p>
        </w:tc>
        <w:tc>
          <w:tcPr>
            <w:tcW w:w="2568" w:type="dxa"/>
          </w:tcPr>
          <w:p w:rsidR="00797AE7" w:rsidRPr="00554FC0" w:rsidRDefault="00797AE7" w:rsidP="00797AE7">
            <w:r w:rsidRPr="00554FC0">
              <w:t>People</w:t>
            </w:r>
          </w:p>
          <w:p w:rsidR="00797AE7" w:rsidRPr="00554FC0" w:rsidRDefault="00797AE7" w:rsidP="00797AE7"/>
        </w:tc>
        <w:tc>
          <w:tcPr>
            <w:tcW w:w="850" w:type="dxa"/>
          </w:tcPr>
          <w:p w:rsidR="00797AE7" w:rsidRPr="00554FC0" w:rsidRDefault="00797AE7" w:rsidP="00797AE7">
            <w:r w:rsidRPr="00554FC0">
              <w:t>0-11</w:t>
            </w:r>
          </w:p>
        </w:tc>
        <w:tc>
          <w:tcPr>
            <w:tcW w:w="709" w:type="dxa"/>
          </w:tcPr>
          <w:p w:rsidR="00797AE7" w:rsidRPr="00554FC0" w:rsidRDefault="00797AE7" w:rsidP="00797AE7">
            <w:r w:rsidRPr="00554FC0">
              <w:t>8-20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16-26</w:t>
            </w:r>
          </w:p>
        </w:tc>
        <w:tc>
          <w:tcPr>
            <w:tcW w:w="851" w:type="dxa"/>
          </w:tcPr>
          <w:p w:rsidR="00797AE7" w:rsidRPr="00554FC0" w:rsidRDefault="00797AE7" w:rsidP="00797AE7">
            <w:r w:rsidRPr="00554FC0">
              <w:t>22-36</w:t>
            </w:r>
          </w:p>
        </w:tc>
        <w:tc>
          <w:tcPr>
            <w:tcW w:w="992" w:type="dxa"/>
          </w:tcPr>
          <w:p w:rsidR="00797AE7" w:rsidRDefault="00797AE7" w:rsidP="00797AE7">
            <w:r w:rsidRPr="00554FC0">
              <w:t>30-50</w:t>
            </w:r>
          </w:p>
          <w:p w:rsidR="002A03B8" w:rsidRPr="00684F5A" w:rsidRDefault="002A03B8" w:rsidP="00797AE7">
            <w:pPr>
              <w:rPr>
                <w:b/>
              </w:rPr>
            </w:pPr>
            <w:r w:rsidRPr="00684F5A">
              <w:rPr>
                <w:b/>
              </w:rPr>
              <w:t>LOW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40-60+</w:t>
            </w:r>
          </w:p>
        </w:tc>
        <w:tc>
          <w:tcPr>
            <w:tcW w:w="1057" w:type="dxa"/>
          </w:tcPr>
          <w:p w:rsidR="00797AE7" w:rsidRPr="00684F5A" w:rsidRDefault="00BD4627" w:rsidP="00797AE7">
            <w:pPr>
              <w:rPr>
                <w:b/>
              </w:rPr>
            </w:pPr>
            <w:r w:rsidRPr="00684F5A">
              <w:rPr>
                <w:b/>
                <w:sz w:val="24"/>
                <w:szCs w:val="24"/>
              </w:rPr>
              <w:t>INLINE</w:t>
            </w:r>
          </w:p>
        </w:tc>
      </w:tr>
      <w:tr w:rsidR="00511CA8" w:rsidTr="00BD4627">
        <w:trPr>
          <w:trHeight w:val="539"/>
        </w:trPr>
        <w:tc>
          <w:tcPr>
            <w:tcW w:w="1793" w:type="dxa"/>
            <w:vMerge/>
          </w:tcPr>
          <w:p w:rsidR="00797AE7" w:rsidRPr="001C34D2" w:rsidRDefault="00797AE7" w:rsidP="00797AE7">
            <w:pPr>
              <w:rPr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797AE7" w:rsidRPr="00554FC0" w:rsidRDefault="00797AE7" w:rsidP="00797AE7">
            <w:r w:rsidRPr="00554FC0">
              <w:t>The World</w:t>
            </w:r>
          </w:p>
          <w:p w:rsidR="00797AE7" w:rsidRPr="00554FC0" w:rsidRDefault="00797AE7" w:rsidP="00797AE7"/>
        </w:tc>
        <w:tc>
          <w:tcPr>
            <w:tcW w:w="850" w:type="dxa"/>
          </w:tcPr>
          <w:p w:rsidR="00797AE7" w:rsidRPr="00554FC0" w:rsidRDefault="00797AE7" w:rsidP="00797AE7">
            <w:r w:rsidRPr="00554FC0">
              <w:t>0-11</w:t>
            </w:r>
          </w:p>
        </w:tc>
        <w:tc>
          <w:tcPr>
            <w:tcW w:w="709" w:type="dxa"/>
          </w:tcPr>
          <w:p w:rsidR="00797AE7" w:rsidRPr="00554FC0" w:rsidRDefault="00797AE7" w:rsidP="00797AE7">
            <w:r w:rsidRPr="00554FC0">
              <w:t>8-20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16-26</w:t>
            </w:r>
          </w:p>
        </w:tc>
        <w:tc>
          <w:tcPr>
            <w:tcW w:w="851" w:type="dxa"/>
          </w:tcPr>
          <w:p w:rsidR="00797AE7" w:rsidRPr="00554FC0" w:rsidRDefault="00797AE7" w:rsidP="00797AE7">
            <w:r w:rsidRPr="00554FC0">
              <w:t>22-36</w:t>
            </w:r>
          </w:p>
        </w:tc>
        <w:tc>
          <w:tcPr>
            <w:tcW w:w="992" w:type="dxa"/>
          </w:tcPr>
          <w:p w:rsidR="00797AE7" w:rsidRDefault="00797AE7" w:rsidP="00797AE7">
            <w:r w:rsidRPr="00554FC0">
              <w:t>30-50</w:t>
            </w:r>
          </w:p>
          <w:p w:rsidR="002A03B8" w:rsidRPr="00684F5A" w:rsidRDefault="002A03B8" w:rsidP="00797AE7">
            <w:pPr>
              <w:rPr>
                <w:b/>
              </w:rPr>
            </w:pPr>
            <w:r w:rsidRPr="00684F5A">
              <w:rPr>
                <w:b/>
              </w:rPr>
              <w:t>LOW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40-60+</w:t>
            </w:r>
          </w:p>
        </w:tc>
        <w:tc>
          <w:tcPr>
            <w:tcW w:w="1057" w:type="dxa"/>
          </w:tcPr>
          <w:p w:rsidR="00797AE7" w:rsidRPr="00684F5A" w:rsidRDefault="00BD4627" w:rsidP="00797AE7">
            <w:pPr>
              <w:rPr>
                <w:b/>
              </w:rPr>
            </w:pPr>
            <w:r w:rsidRPr="00684F5A">
              <w:rPr>
                <w:b/>
                <w:sz w:val="24"/>
                <w:szCs w:val="24"/>
              </w:rPr>
              <w:t>INLINE</w:t>
            </w:r>
          </w:p>
        </w:tc>
      </w:tr>
      <w:tr w:rsidR="00511CA8" w:rsidTr="00BD4627">
        <w:trPr>
          <w:trHeight w:val="539"/>
        </w:trPr>
        <w:tc>
          <w:tcPr>
            <w:tcW w:w="1793" w:type="dxa"/>
            <w:vMerge/>
          </w:tcPr>
          <w:p w:rsidR="00797AE7" w:rsidRPr="001C34D2" w:rsidRDefault="00797AE7" w:rsidP="00797AE7">
            <w:pPr>
              <w:rPr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797AE7" w:rsidRPr="00554FC0" w:rsidRDefault="00797AE7" w:rsidP="00797AE7">
            <w:r w:rsidRPr="00554FC0">
              <w:t>Technology</w:t>
            </w:r>
          </w:p>
          <w:p w:rsidR="00797AE7" w:rsidRPr="00554FC0" w:rsidRDefault="00797AE7" w:rsidP="00797AE7"/>
        </w:tc>
        <w:tc>
          <w:tcPr>
            <w:tcW w:w="850" w:type="dxa"/>
          </w:tcPr>
          <w:p w:rsidR="00797AE7" w:rsidRPr="00554FC0" w:rsidRDefault="00797AE7" w:rsidP="00797AE7">
            <w:r w:rsidRPr="00554FC0">
              <w:t>0-11</w:t>
            </w:r>
          </w:p>
        </w:tc>
        <w:tc>
          <w:tcPr>
            <w:tcW w:w="709" w:type="dxa"/>
          </w:tcPr>
          <w:p w:rsidR="00797AE7" w:rsidRPr="00554FC0" w:rsidRDefault="00797AE7" w:rsidP="00797AE7">
            <w:r w:rsidRPr="00554FC0">
              <w:t>8-20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16-26</w:t>
            </w:r>
          </w:p>
        </w:tc>
        <w:tc>
          <w:tcPr>
            <w:tcW w:w="851" w:type="dxa"/>
          </w:tcPr>
          <w:p w:rsidR="00797AE7" w:rsidRPr="00554FC0" w:rsidRDefault="00797AE7" w:rsidP="00797AE7">
            <w:r w:rsidRPr="00554FC0">
              <w:t>22-36</w:t>
            </w:r>
          </w:p>
        </w:tc>
        <w:tc>
          <w:tcPr>
            <w:tcW w:w="992" w:type="dxa"/>
          </w:tcPr>
          <w:p w:rsidR="00797AE7" w:rsidRDefault="00797AE7" w:rsidP="00797AE7">
            <w:r w:rsidRPr="00554FC0">
              <w:t>30-50</w:t>
            </w:r>
          </w:p>
          <w:p w:rsidR="002A03B8" w:rsidRPr="00684F5A" w:rsidRDefault="002A03B8" w:rsidP="00797AE7">
            <w:pPr>
              <w:rPr>
                <w:b/>
              </w:rPr>
            </w:pPr>
            <w:r w:rsidRPr="00684F5A">
              <w:rPr>
                <w:b/>
              </w:rPr>
              <w:t>LOW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40-60+</w:t>
            </w:r>
          </w:p>
        </w:tc>
        <w:tc>
          <w:tcPr>
            <w:tcW w:w="1057" w:type="dxa"/>
          </w:tcPr>
          <w:p w:rsidR="00797AE7" w:rsidRPr="00684F5A" w:rsidRDefault="00BD4627" w:rsidP="00797AE7">
            <w:pPr>
              <w:rPr>
                <w:b/>
              </w:rPr>
            </w:pPr>
            <w:r w:rsidRPr="00684F5A">
              <w:rPr>
                <w:b/>
                <w:sz w:val="24"/>
                <w:szCs w:val="24"/>
              </w:rPr>
              <w:t>INLINE</w:t>
            </w:r>
          </w:p>
        </w:tc>
      </w:tr>
      <w:tr w:rsidR="00511CA8" w:rsidTr="00BD4627">
        <w:trPr>
          <w:trHeight w:val="539"/>
        </w:trPr>
        <w:tc>
          <w:tcPr>
            <w:tcW w:w="1793" w:type="dxa"/>
            <w:vMerge w:val="restart"/>
          </w:tcPr>
          <w:p w:rsidR="00797AE7" w:rsidRPr="001C34D2" w:rsidRDefault="00797AE7" w:rsidP="00797AE7">
            <w:pPr>
              <w:rPr>
                <w:b/>
                <w:sz w:val="24"/>
                <w:szCs w:val="24"/>
              </w:rPr>
            </w:pPr>
            <w:r w:rsidRPr="001C34D2">
              <w:rPr>
                <w:b/>
                <w:sz w:val="24"/>
                <w:szCs w:val="24"/>
              </w:rPr>
              <w:t>Expressive Arts and Design:</w:t>
            </w:r>
          </w:p>
        </w:tc>
        <w:tc>
          <w:tcPr>
            <w:tcW w:w="2568" w:type="dxa"/>
          </w:tcPr>
          <w:p w:rsidR="00797AE7" w:rsidRPr="00554FC0" w:rsidRDefault="00797AE7" w:rsidP="00797AE7">
            <w:r w:rsidRPr="00554FC0">
              <w:t>Media and materials</w:t>
            </w:r>
          </w:p>
        </w:tc>
        <w:tc>
          <w:tcPr>
            <w:tcW w:w="850" w:type="dxa"/>
          </w:tcPr>
          <w:p w:rsidR="00797AE7" w:rsidRPr="00554FC0" w:rsidRDefault="00797AE7" w:rsidP="00797AE7">
            <w:r w:rsidRPr="00554FC0">
              <w:t>0-11</w:t>
            </w:r>
          </w:p>
        </w:tc>
        <w:tc>
          <w:tcPr>
            <w:tcW w:w="709" w:type="dxa"/>
          </w:tcPr>
          <w:p w:rsidR="00797AE7" w:rsidRPr="00554FC0" w:rsidRDefault="00797AE7" w:rsidP="00797AE7">
            <w:r w:rsidRPr="00554FC0">
              <w:t>8-20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16-26</w:t>
            </w:r>
          </w:p>
        </w:tc>
        <w:tc>
          <w:tcPr>
            <w:tcW w:w="851" w:type="dxa"/>
          </w:tcPr>
          <w:p w:rsidR="00797AE7" w:rsidRPr="00554FC0" w:rsidRDefault="00797AE7" w:rsidP="00797AE7">
            <w:r w:rsidRPr="00554FC0">
              <w:t>22-36</w:t>
            </w:r>
          </w:p>
        </w:tc>
        <w:tc>
          <w:tcPr>
            <w:tcW w:w="992" w:type="dxa"/>
          </w:tcPr>
          <w:p w:rsidR="00797AE7" w:rsidRDefault="00797AE7" w:rsidP="00797AE7">
            <w:r w:rsidRPr="00554FC0">
              <w:t>30-50</w:t>
            </w:r>
          </w:p>
          <w:p w:rsidR="002A03B8" w:rsidRPr="00684F5A" w:rsidRDefault="002A03B8" w:rsidP="00797AE7">
            <w:pPr>
              <w:rPr>
                <w:b/>
              </w:rPr>
            </w:pPr>
            <w:r w:rsidRPr="00684F5A">
              <w:rPr>
                <w:b/>
              </w:rPr>
              <w:t>LOW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40-60+</w:t>
            </w:r>
          </w:p>
        </w:tc>
        <w:tc>
          <w:tcPr>
            <w:tcW w:w="1057" w:type="dxa"/>
          </w:tcPr>
          <w:p w:rsidR="00797AE7" w:rsidRPr="00684F5A" w:rsidRDefault="00BD4627" w:rsidP="00797AE7">
            <w:pPr>
              <w:rPr>
                <w:b/>
              </w:rPr>
            </w:pPr>
            <w:r w:rsidRPr="00684F5A">
              <w:rPr>
                <w:b/>
                <w:sz w:val="24"/>
                <w:szCs w:val="24"/>
              </w:rPr>
              <w:t>INLINE</w:t>
            </w:r>
          </w:p>
        </w:tc>
      </w:tr>
      <w:tr w:rsidR="00511CA8" w:rsidTr="00BD4627">
        <w:trPr>
          <w:trHeight w:val="539"/>
        </w:trPr>
        <w:tc>
          <w:tcPr>
            <w:tcW w:w="1793" w:type="dxa"/>
            <w:vMerge/>
          </w:tcPr>
          <w:p w:rsidR="00797AE7" w:rsidRPr="001C34D2" w:rsidRDefault="00797AE7" w:rsidP="00797AE7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797AE7" w:rsidRPr="00554FC0" w:rsidRDefault="00797AE7" w:rsidP="00797AE7">
            <w:r w:rsidRPr="00554FC0">
              <w:t>Being imaginative</w:t>
            </w:r>
          </w:p>
        </w:tc>
        <w:tc>
          <w:tcPr>
            <w:tcW w:w="850" w:type="dxa"/>
          </w:tcPr>
          <w:p w:rsidR="00797AE7" w:rsidRPr="00554FC0" w:rsidRDefault="00797AE7" w:rsidP="00797AE7">
            <w:r w:rsidRPr="00554FC0">
              <w:t>0-11</w:t>
            </w:r>
          </w:p>
        </w:tc>
        <w:tc>
          <w:tcPr>
            <w:tcW w:w="709" w:type="dxa"/>
          </w:tcPr>
          <w:p w:rsidR="00797AE7" w:rsidRPr="00554FC0" w:rsidRDefault="00797AE7" w:rsidP="00797AE7">
            <w:r w:rsidRPr="00554FC0">
              <w:t>8-20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16-26</w:t>
            </w:r>
          </w:p>
        </w:tc>
        <w:tc>
          <w:tcPr>
            <w:tcW w:w="851" w:type="dxa"/>
          </w:tcPr>
          <w:p w:rsidR="00797AE7" w:rsidRPr="00554FC0" w:rsidRDefault="00797AE7" w:rsidP="00797AE7">
            <w:r w:rsidRPr="00554FC0">
              <w:t>22-36</w:t>
            </w:r>
          </w:p>
        </w:tc>
        <w:tc>
          <w:tcPr>
            <w:tcW w:w="992" w:type="dxa"/>
          </w:tcPr>
          <w:p w:rsidR="00797AE7" w:rsidRDefault="00797AE7" w:rsidP="00797AE7">
            <w:r w:rsidRPr="00554FC0">
              <w:t>30-50</w:t>
            </w:r>
          </w:p>
          <w:p w:rsidR="002A03B8" w:rsidRPr="00684F5A" w:rsidRDefault="002A03B8" w:rsidP="00797AE7">
            <w:pPr>
              <w:rPr>
                <w:b/>
              </w:rPr>
            </w:pPr>
            <w:r w:rsidRPr="00684F5A">
              <w:rPr>
                <w:b/>
              </w:rPr>
              <w:t>LOW</w:t>
            </w:r>
          </w:p>
        </w:tc>
        <w:tc>
          <w:tcPr>
            <w:tcW w:w="992" w:type="dxa"/>
          </w:tcPr>
          <w:p w:rsidR="00797AE7" w:rsidRPr="00554FC0" w:rsidRDefault="00797AE7" w:rsidP="00797AE7">
            <w:r w:rsidRPr="00554FC0">
              <w:t>40-60+</w:t>
            </w:r>
          </w:p>
        </w:tc>
        <w:tc>
          <w:tcPr>
            <w:tcW w:w="1057" w:type="dxa"/>
          </w:tcPr>
          <w:p w:rsidR="00797AE7" w:rsidRPr="00684F5A" w:rsidRDefault="00BD4627" w:rsidP="00797AE7">
            <w:pPr>
              <w:rPr>
                <w:b/>
              </w:rPr>
            </w:pPr>
            <w:r w:rsidRPr="00684F5A">
              <w:rPr>
                <w:b/>
                <w:sz w:val="24"/>
                <w:szCs w:val="24"/>
              </w:rPr>
              <w:t>INLINE</w:t>
            </w:r>
          </w:p>
        </w:tc>
      </w:tr>
      <w:tr w:rsidR="00797AE7" w:rsidTr="007F787F">
        <w:trPr>
          <w:trHeight w:val="320"/>
        </w:trPr>
        <w:tc>
          <w:tcPr>
            <w:tcW w:w="10804" w:type="dxa"/>
            <w:gridSpan w:val="9"/>
          </w:tcPr>
          <w:p w:rsidR="00797AE7" w:rsidRPr="00D96ECC" w:rsidRDefault="00797AE7" w:rsidP="00D96ECC">
            <w:pPr>
              <w:ind w:left="360"/>
              <w:rPr>
                <w:i/>
                <w:sz w:val="18"/>
                <w:szCs w:val="18"/>
              </w:rPr>
            </w:pPr>
            <w:r w:rsidRPr="00D96ECC">
              <w:rPr>
                <w:i/>
                <w:sz w:val="18"/>
                <w:szCs w:val="18"/>
              </w:rPr>
              <w:t>L=low: The child is just beginning to work within the developmental band</w:t>
            </w:r>
          </w:p>
          <w:p w:rsidR="00797AE7" w:rsidRPr="00D96ECC" w:rsidRDefault="00797AE7" w:rsidP="00D96ECC">
            <w:pPr>
              <w:ind w:left="360"/>
              <w:rPr>
                <w:i/>
                <w:sz w:val="18"/>
                <w:szCs w:val="18"/>
              </w:rPr>
            </w:pPr>
            <w:r w:rsidRPr="00D96ECC">
              <w:rPr>
                <w:i/>
                <w:sz w:val="18"/>
                <w:szCs w:val="18"/>
              </w:rPr>
              <w:t>S=secure: The child is well established within the ba</w:t>
            </w:r>
            <w:r w:rsidR="00774A00">
              <w:rPr>
                <w:i/>
                <w:sz w:val="18"/>
                <w:szCs w:val="18"/>
              </w:rPr>
              <w:t>nd i.e. confidently meeting many</w:t>
            </w:r>
            <w:r w:rsidRPr="00D96ECC">
              <w:rPr>
                <w:i/>
                <w:sz w:val="18"/>
                <w:szCs w:val="18"/>
              </w:rPr>
              <w:t xml:space="preserve"> of the statements</w:t>
            </w:r>
          </w:p>
          <w:p w:rsidR="00797AE7" w:rsidRPr="00D96ECC" w:rsidRDefault="00797AE7" w:rsidP="00D96ECC">
            <w:pPr>
              <w:ind w:left="360"/>
              <w:rPr>
                <w:sz w:val="24"/>
                <w:szCs w:val="24"/>
              </w:rPr>
            </w:pPr>
            <w:r w:rsidRPr="00D96ECC">
              <w:rPr>
                <w:i/>
                <w:sz w:val="18"/>
                <w:szCs w:val="18"/>
              </w:rPr>
              <w:t xml:space="preserve">H= high: Evidence of learning which is </w:t>
            </w:r>
            <w:r w:rsidRPr="00D96ECC">
              <w:rPr>
                <w:b/>
                <w:i/>
                <w:sz w:val="18"/>
                <w:szCs w:val="18"/>
              </w:rPr>
              <w:t>N</w:t>
            </w:r>
            <w:r w:rsidRPr="00D96ECC">
              <w:rPr>
                <w:i/>
                <w:sz w:val="18"/>
                <w:szCs w:val="18"/>
              </w:rPr>
              <w:t xml:space="preserve">atural, </w:t>
            </w:r>
            <w:r w:rsidRPr="00D96ECC">
              <w:rPr>
                <w:b/>
                <w:i/>
                <w:sz w:val="18"/>
                <w:szCs w:val="18"/>
              </w:rPr>
              <w:t>I</w:t>
            </w:r>
            <w:r w:rsidRPr="00D96ECC">
              <w:rPr>
                <w:i/>
                <w:sz w:val="18"/>
                <w:szCs w:val="18"/>
              </w:rPr>
              <w:t xml:space="preserve">ndependent, </w:t>
            </w:r>
            <w:r w:rsidRPr="00D96ECC">
              <w:rPr>
                <w:b/>
                <w:i/>
                <w:sz w:val="18"/>
                <w:szCs w:val="18"/>
              </w:rPr>
              <w:t>C</w:t>
            </w:r>
            <w:r w:rsidRPr="00D96ECC">
              <w:rPr>
                <w:i/>
                <w:sz w:val="18"/>
                <w:szCs w:val="18"/>
              </w:rPr>
              <w:t xml:space="preserve">onsistent and </w:t>
            </w:r>
            <w:r w:rsidRPr="00D96ECC">
              <w:rPr>
                <w:b/>
                <w:i/>
                <w:sz w:val="18"/>
                <w:szCs w:val="18"/>
              </w:rPr>
              <w:t>E</w:t>
            </w:r>
            <w:r w:rsidRPr="00D96ECC">
              <w:rPr>
                <w:i/>
                <w:sz w:val="18"/>
                <w:szCs w:val="18"/>
              </w:rPr>
              <w:t>mbedded for almost all statements within the band</w:t>
            </w:r>
          </w:p>
        </w:tc>
      </w:tr>
      <w:tr w:rsidR="00797AE7" w:rsidTr="00684F5A">
        <w:trPr>
          <w:trHeight w:val="2006"/>
        </w:trPr>
        <w:tc>
          <w:tcPr>
            <w:tcW w:w="10804" w:type="dxa"/>
            <w:gridSpan w:val="9"/>
          </w:tcPr>
          <w:p w:rsidR="00797AE7" w:rsidRPr="007F3DCE" w:rsidRDefault="00797AE7" w:rsidP="00797AE7">
            <w:pPr>
              <w:rPr>
                <w:i/>
                <w:sz w:val="18"/>
                <w:szCs w:val="18"/>
              </w:rPr>
            </w:pPr>
            <w:r w:rsidRPr="001C34D2">
              <w:rPr>
                <w:b/>
                <w:sz w:val="24"/>
                <w:szCs w:val="24"/>
              </w:rPr>
              <w:t>Areas below expected age / of concern: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3DCE">
              <w:rPr>
                <w:i/>
                <w:sz w:val="18"/>
                <w:szCs w:val="18"/>
              </w:rPr>
              <w:t>Indicate any areas where the child is below expectations for their actual age – where this is ‘significant’ record concern and note in box below what actions are being taken to support.</w:t>
            </w:r>
            <w:r>
              <w:rPr>
                <w:i/>
                <w:sz w:val="18"/>
                <w:szCs w:val="18"/>
              </w:rPr>
              <w:t xml:space="preserve"> NB if this box is filled in then it must be discussed with parent/carer first.</w:t>
            </w:r>
          </w:p>
          <w:p w:rsidR="00684F5A" w:rsidRDefault="00684F5A" w:rsidP="00797AE7">
            <w:r>
              <w:t>Managing feelings and behaviour – B is gradually adjusting to being in the setting and we are helping him to see how his behaviour affects others.</w:t>
            </w:r>
          </w:p>
          <w:p w:rsidR="00684F5A" w:rsidRDefault="00684F5A" w:rsidP="00684F5A">
            <w:r>
              <w:t xml:space="preserve">Writing – B can be encouraged to write by providing opportunities </w:t>
            </w:r>
            <w:proofErr w:type="spellStart"/>
            <w:r>
              <w:t>eg</w:t>
            </w:r>
            <w:proofErr w:type="spellEnd"/>
            <w:r>
              <w:t xml:space="preserve"> writing his name, shopping lists, messages to others , etc</w:t>
            </w:r>
          </w:p>
          <w:p w:rsidR="00797AE7" w:rsidRDefault="00797AE7" w:rsidP="00797AE7"/>
          <w:p w:rsidR="00797AE7" w:rsidRDefault="00797AE7" w:rsidP="00797AE7"/>
        </w:tc>
      </w:tr>
      <w:tr w:rsidR="00797AE7" w:rsidTr="007F787F">
        <w:trPr>
          <w:trHeight w:val="691"/>
        </w:trPr>
        <w:tc>
          <w:tcPr>
            <w:tcW w:w="10804" w:type="dxa"/>
            <w:gridSpan w:val="9"/>
          </w:tcPr>
          <w:p w:rsidR="00797AE7" w:rsidRPr="001C34D2" w:rsidRDefault="00797AE7" w:rsidP="00797AE7">
            <w:pPr>
              <w:rPr>
                <w:b/>
                <w:sz w:val="24"/>
                <w:szCs w:val="24"/>
              </w:rPr>
            </w:pPr>
            <w:r w:rsidRPr="001C34D2">
              <w:rPr>
                <w:b/>
                <w:sz w:val="24"/>
                <w:szCs w:val="24"/>
              </w:rPr>
              <w:t>Areas above expected age stage:</w:t>
            </w:r>
          </w:p>
          <w:p w:rsidR="00797AE7" w:rsidRDefault="00797AE7" w:rsidP="00797AE7"/>
          <w:p w:rsidR="00797AE7" w:rsidRDefault="00797AE7" w:rsidP="00797AE7"/>
        </w:tc>
      </w:tr>
      <w:tr w:rsidR="00797AE7" w:rsidRPr="007F787F" w:rsidTr="007F787F">
        <w:trPr>
          <w:trHeight w:val="1398"/>
        </w:trPr>
        <w:tc>
          <w:tcPr>
            <w:tcW w:w="10804" w:type="dxa"/>
            <w:gridSpan w:val="9"/>
          </w:tcPr>
          <w:p w:rsidR="00797AE7" w:rsidRPr="00690DA0" w:rsidRDefault="00797AE7" w:rsidP="00797AE7">
            <w:pPr>
              <w:rPr>
                <w:rFonts w:cstheme="minorHAnsi"/>
                <w:i/>
                <w:sz w:val="18"/>
                <w:szCs w:val="18"/>
              </w:rPr>
            </w:pPr>
            <w:r w:rsidRPr="001C34D2">
              <w:rPr>
                <w:b/>
                <w:sz w:val="24"/>
                <w:szCs w:val="24"/>
              </w:rPr>
              <w:lastRenderedPageBreak/>
              <w:t>Support or additional action needed</w:t>
            </w:r>
            <w:r>
              <w:rPr>
                <w:b/>
                <w:sz w:val="24"/>
                <w:szCs w:val="24"/>
              </w:rPr>
              <w:t xml:space="preserve"> at home/ in school/ in setting</w:t>
            </w:r>
            <w:r w:rsidRPr="001C34D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0DA0">
              <w:rPr>
                <w:rFonts w:cstheme="minorHAnsi"/>
                <w:i/>
                <w:sz w:val="18"/>
                <w:szCs w:val="18"/>
              </w:rPr>
              <w:t xml:space="preserve">Where the child shows ‘significant’ delay and concerns are raised –use this box to indicate what actions will be taken: for example discussing with parents for referral, putting an IEP in place. </w:t>
            </w:r>
          </w:p>
          <w:p w:rsidR="00797AE7" w:rsidRDefault="00797AE7" w:rsidP="00797AE7">
            <w:pPr>
              <w:rPr>
                <w:rFonts w:ascii="Arial" w:hAnsi="Arial" w:cs="Arial"/>
                <w:i/>
              </w:rPr>
            </w:pPr>
          </w:p>
          <w:p w:rsidR="00797AE7" w:rsidRDefault="00797AE7" w:rsidP="00797AE7">
            <w:pPr>
              <w:rPr>
                <w:rFonts w:ascii="Arial" w:hAnsi="Arial" w:cs="Arial"/>
                <w:i/>
              </w:rPr>
            </w:pPr>
          </w:p>
          <w:p w:rsidR="00797AE7" w:rsidRDefault="00797AE7" w:rsidP="00797AE7">
            <w:pPr>
              <w:rPr>
                <w:rFonts w:ascii="Arial" w:hAnsi="Arial" w:cs="Arial"/>
                <w:i/>
              </w:rPr>
            </w:pPr>
          </w:p>
          <w:p w:rsidR="00797AE7" w:rsidRPr="00CF3594" w:rsidRDefault="00797AE7" w:rsidP="00797AE7">
            <w:pPr>
              <w:rPr>
                <w:rFonts w:ascii="Arial" w:hAnsi="Arial" w:cs="Arial"/>
              </w:rPr>
            </w:pPr>
          </w:p>
        </w:tc>
      </w:tr>
    </w:tbl>
    <w:p w:rsidR="008C2629" w:rsidRPr="00CF3594" w:rsidRDefault="008C2629">
      <w:pPr>
        <w:rPr>
          <w:sz w:val="2"/>
          <w:szCs w:val="2"/>
        </w:rPr>
      </w:pPr>
    </w:p>
    <w:p w:rsidR="00D17B6F" w:rsidRDefault="00D17B6F"/>
    <w:sectPr w:rsidR="00D17B6F" w:rsidSect="00511CA8">
      <w:headerReference w:type="default" r:id="rId8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02" w:rsidRDefault="00082C02" w:rsidP="00356346">
      <w:pPr>
        <w:spacing w:after="0" w:line="240" w:lineRule="auto"/>
      </w:pPr>
      <w:r>
        <w:separator/>
      </w:r>
    </w:p>
  </w:endnote>
  <w:endnote w:type="continuationSeparator" w:id="0">
    <w:p w:rsidR="00082C02" w:rsidRDefault="00082C02" w:rsidP="0035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02" w:rsidRDefault="00082C02" w:rsidP="00356346">
      <w:pPr>
        <w:spacing w:after="0" w:line="240" w:lineRule="auto"/>
      </w:pPr>
      <w:r>
        <w:separator/>
      </w:r>
    </w:p>
  </w:footnote>
  <w:footnote w:type="continuationSeparator" w:id="0">
    <w:p w:rsidR="00082C02" w:rsidRDefault="00082C02" w:rsidP="0035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EC" w:rsidRDefault="003E59EC" w:rsidP="00366D7A">
    <w:pPr>
      <w:pStyle w:val="Header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>
      <w:rPr>
        <w:rFonts w:ascii="Arial" w:hAnsi="Arial" w:cs="Arial"/>
        <w:sz w:val="32"/>
        <w:szCs w:val="32"/>
      </w:rPr>
      <w:softHyphen/>
    </w:r>
    <w:r w:rsidRPr="00366D7A">
      <w:rPr>
        <w:rFonts w:ascii="Arial" w:hAnsi="Arial" w:cs="Arial"/>
        <w:b/>
        <w:sz w:val="32"/>
        <w:szCs w:val="32"/>
      </w:rPr>
      <w:t xml:space="preserve">______________________'s Story </w:t>
    </w:r>
    <w:r>
      <w:rPr>
        <w:rFonts w:ascii="Arial" w:hAnsi="Arial" w:cs="Arial"/>
        <w:i/>
        <w:sz w:val="24"/>
        <w:szCs w:val="24"/>
      </w:rPr>
      <w:t>(Summary A</w:t>
    </w:r>
    <w:r w:rsidRPr="004B0D19">
      <w:rPr>
        <w:rFonts w:ascii="Arial" w:hAnsi="Arial" w:cs="Arial"/>
        <w:i/>
        <w:sz w:val="24"/>
        <w:szCs w:val="24"/>
      </w:rPr>
      <w:t xml:space="preserve">ssessment </w:t>
    </w:r>
    <w:r>
      <w:rPr>
        <w:rFonts w:ascii="Arial" w:hAnsi="Arial" w:cs="Arial"/>
        <w:i/>
        <w:sz w:val="24"/>
        <w:szCs w:val="24"/>
      </w:rPr>
      <w:t>Report</w:t>
    </w:r>
    <w:r w:rsidRPr="004B0D19">
      <w:rPr>
        <w:rFonts w:ascii="Arial" w:hAnsi="Arial" w:cs="Arial"/>
        <w:i/>
        <w:sz w:val="24"/>
        <w:szCs w:val="24"/>
      </w:rPr>
      <w:t>)</w:t>
    </w:r>
  </w:p>
  <w:p w:rsidR="002A03B8" w:rsidRPr="00356346" w:rsidRDefault="002A03B8" w:rsidP="002A03B8">
    <w:pPr>
      <w:pStyle w:val="Header"/>
      <w:rPr>
        <w:rFonts w:ascii="Arial" w:hAnsi="Arial" w:cs="Arial"/>
        <w:sz w:val="32"/>
        <w:szCs w:val="32"/>
      </w:rPr>
    </w:pPr>
    <w:r w:rsidRPr="00400A50">
      <w:rPr>
        <w:b/>
      </w:rPr>
      <w:t xml:space="preserve">Date Of Birth:  </w:t>
    </w:r>
    <w:r w:rsidRPr="00400A50">
      <w:t xml:space="preserve">10/5/10      </w:t>
    </w:r>
    <w:r>
      <w:t xml:space="preserve">         </w:t>
    </w:r>
    <w:r w:rsidRPr="00400A50">
      <w:t xml:space="preserve">                                           </w:t>
    </w:r>
    <w:r w:rsidRPr="00135E55">
      <w:rPr>
        <w:b/>
      </w:rPr>
      <w:t>Date: 12/9/13    Age:  40 months    Key Person: Mrs 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570"/>
    <w:multiLevelType w:val="hybridMultilevel"/>
    <w:tmpl w:val="042EB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61B8"/>
    <w:multiLevelType w:val="hybridMultilevel"/>
    <w:tmpl w:val="1270A3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AC4BC0"/>
    <w:multiLevelType w:val="hybridMultilevel"/>
    <w:tmpl w:val="8446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F7554"/>
    <w:multiLevelType w:val="hybridMultilevel"/>
    <w:tmpl w:val="C0B20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6104F"/>
    <w:rsid w:val="0002414E"/>
    <w:rsid w:val="00051C56"/>
    <w:rsid w:val="00082C02"/>
    <w:rsid w:val="00111AE3"/>
    <w:rsid w:val="00134AAA"/>
    <w:rsid w:val="001B066C"/>
    <w:rsid w:val="001C34D2"/>
    <w:rsid w:val="002A03B8"/>
    <w:rsid w:val="002D32CA"/>
    <w:rsid w:val="00340A22"/>
    <w:rsid w:val="00356346"/>
    <w:rsid w:val="00366D7A"/>
    <w:rsid w:val="003802AA"/>
    <w:rsid w:val="003A5AE4"/>
    <w:rsid w:val="003E59EC"/>
    <w:rsid w:val="00404487"/>
    <w:rsid w:val="00421330"/>
    <w:rsid w:val="004B03BB"/>
    <w:rsid w:val="004B0D19"/>
    <w:rsid w:val="00511CA8"/>
    <w:rsid w:val="0055066B"/>
    <w:rsid w:val="00554FC0"/>
    <w:rsid w:val="005717AF"/>
    <w:rsid w:val="005C6C6A"/>
    <w:rsid w:val="005D162B"/>
    <w:rsid w:val="005D79B0"/>
    <w:rsid w:val="00633320"/>
    <w:rsid w:val="00684F5A"/>
    <w:rsid w:val="00690DA0"/>
    <w:rsid w:val="00693367"/>
    <w:rsid w:val="0071602B"/>
    <w:rsid w:val="007260CF"/>
    <w:rsid w:val="00774A00"/>
    <w:rsid w:val="00797AE7"/>
    <w:rsid w:val="007C4A1B"/>
    <w:rsid w:val="007D773D"/>
    <w:rsid w:val="007E60A2"/>
    <w:rsid w:val="007F3DCE"/>
    <w:rsid w:val="007F787F"/>
    <w:rsid w:val="00802407"/>
    <w:rsid w:val="0085621F"/>
    <w:rsid w:val="00864BEC"/>
    <w:rsid w:val="00883BDA"/>
    <w:rsid w:val="008B1926"/>
    <w:rsid w:val="008C2629"/>
    <w:rsid w:val="00991537"/>
    <w:rsid w:val="00A00607"/>
    <w:rsid w:val="00A60184"/>
    <w:rsid w:val="00A71AB5"/>
    <w:rsid w:val="00AA5F3E"/>
    <w:rsid w:val="00BB67E2"/>
    <w:rsid w:val="00BD4627"/>
    <w:rsid w:val="00C47610"/>
    <w:rsid w:val="00C60C65"/>
    <w:rsid w:val="00CF3594"/>
    <w:rsid w:val="00CF7D76"/>
    <w:rsid w:val="00D06F68"/>
    <w:rsid w:val="00D17B6F"/>
    <w:rsid w:val="00D47953"/>
    <w:rsid w:val="00D54AA7"/>
    <w:rsid w:val="00D57475"/>
    <w:rsid w:val="00D6104F"/>
    <w:rsid w:val="00D96ECC"/>
    <w:rsid w:val="00DB0E12"/>
    <w:rsid w:val="00DB745B"/>
    <w:rsid w:val="00DB787D"/>
    <w:rsid w:val="00E27ACB"/>
    <w:rsid w:val="00E56596"/>
    <w:rsid w:val="00E94BB3"/>
    <w:rsid w:val="00EB6D48"/>
    <w:rsid w:val="00F741A2"/>
    <w:rsid w:val="00F83444"/>
    <w:rsid w:val="00F97D2F"/>
    <w:rsid w:val="00FA215E"/>
    <w:rsid w:val="00FC4AEF"/>
    <w:rsid w:val="00FC56A9"/>
    <w:rsid w:val="00FD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346"/>
  </w:style>
  <w:style w:type="paragraph" w:styleId="Footer">
    <w:name w:val="footer"/>
    <w:basedOn w:val="Normal"/>
    <w:link w:val="FooterChar"/>
    <w:uiPriority w:val="99"/>
    <w:unhideWhenUsed/>
    <w:rsid w:val="00356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346"/>
  </w:style>
  <w:style w:type="paragraph" w:styleId="BalloonText">
    <w:name w:val="Balloon Text"/>
    <w:basedOn w:val="Normal"/>
    <w:link w:val="BalloonTextChar"/>
    <w:uiPriority w:val="99"/>
    <w:semiHidden/>
    <w:unhideWhenUsed/>
    <w:rsid w:val="0035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346"/>
  </w:style>
  <w:style w:type="paragraph" w:styleId="Footer">
    <w:name w:val="footer"/>
    <w:basedOn w:val="Normal"/>
    <w:link w:val="FooterChar"/>
    <w:uiPriority w:val="99"/>
    <w:unhideWhenUsed/>
    <w:rsid w:val="00356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346"/>
  </w:style>
  <w:style w:type="paragraph" w:styleId="BalloonText">
    <w:name w:val="Balloon Text"/>
    <w:basedOn w:val="Normal"/>
    <w:link w:val="BalloonTextChar"/>
    <w:uiPriority w:val="99"/>
    <w:semiHidden/>
    <w:unhideWhenUsed/>
    <w:rsid w:val="0035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5A8F-6492-4D13-BBFB-1772F5D3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Ambrose</dc:creator>
  <cp:lastModifiedBy>Donna Hodgson</cp:lastModifiedBy>
  <cp:revision>3</cp:revision>
  <cp:lastPrinted>2012-07-26T13:25:00Z</cp:lastPrinted>
  <dcterms:created xsi:type="dcterms:W3CDTF">2014-09-25T19:57:00Z</dcterms:created>
  <dcterms:modified xsi:type="dcterms:W3CDTF">2014-09-28T12:11:00Z</dcterms:modified>
</cp:coreProperties>
</file>